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C2" w:rsidRPr="007501C2" w:rsidRDefault="007501C2" w:rsidP="007501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7501C2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t xml:space="preserve">СОГЛАШЕНИЕ </w:t>
      </w:r>
      <w:r w:rsidRPr="007501C2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br/>
        <w:t>о взаимодействии</w:t>
      </w:r>
    </w:p>
    <w:p w:rsidR="007501C2" w:rsidRPr="00BD36D9" w:rsidRDefault="007501C2" w:rsidP="007501C2">
      <w:pPr>
        <w:widowControl w:val="0"/>
        <w:shd w:val="clear" w:color="auto" w:fill="FEFFFE"/>
        <w:autoSpaceDE w:val="0"/>
        <w:autoSpaceDN w:val="0"/>
        <w:adjustRightInd w:val="0"/>
        <w:spacing w:after="0"/>
        <w:ind w:left="142" w:right="-1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FFE"/>
          <w:lang w:eastAsia="ru-RU" w:bidi="he-IL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 xml:space="preserve">п. Переяславка                                                       </w:t>
      </w:r>
      <w:r w:rsidR="00BD36D9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 xml:space="preserve">                </w:t>
      </w:r>
      <w:r w:rsidR="00BD36D9" w:rsidRPr="00BD36D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FFE"/>
          <w:lang w:eastAsia="ru-RU" w:bidi="he-IL"/>
        </w:rPr>
        <w:t>01. 10. 2020</w:t>
      </w:r>
      <w:r w:rsidRPr="00BD36D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FFE"/>
          <w:lang w:eastAsia="ru-RU" w:bidi="he-IL"/>
        </w:rPr>
        <w:t xml:space="preserve"> г. </w:t>
      </w:r>
    </w:p>
    <w:p w:rsidR="007501C2" w:rsidRPr="007501C2" w:rsidRDefault="007501C2" w:rsidP="007501C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7501C2" w:rsidRPr="007501C2" w:rsidRDefault="007501C2" w:rsidP="007501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№9», (в рамках деятельности краевого ресурсного центра сопровождения инклюзивного образования), в лице директора Волковой Татьяны Константиновны, действующей на основании Устава, с о</w:t>
      </w:r>
      <w:r w:rsidR="00BD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стороны и, в лице заведующего </w:t>
      </w: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01C2">
        <w:rPr>
          <w:rFonts w:ascii="Times New Roman" w:hAnsi="Times New Roman" w:cs="Times New Roman"/>
          <w:sz w:val="28"/>
          <w:szCs w:val="28"/>
        </w:rPr>
        <w:t>униципального</w:t>
      </w:r>
      <w:r w:rsidR="00BD36D9">
        <w:rPr>
          <w:rFonts w:ascii="Times New Roman" w:hAnsi="Times New Roman" w:cs="Times New Roman"/>
          <w:sz w:val="28"/>
          <w:szCs w:val="28"/>
        </w:rPr>
        <w:t xml:space="preserve"> казённого дошкольного  о</w:t>
      </w:r>
      <w:r w:rsidRPr="007501C2">
        <w:rPr>
          <w:rFonts w:ascii="Times New Roman" w:hAnsi="Times New Roman" w:cs="Times New Roman"/>
          <w:sz w:val="28"/>
          <w:szCs w:val="28"/>
        </w:rPr>
        <w:t xml:space="preserve">бразовательного учреждения </w:t>
      </w:r>
      <w:r w:rsidR="00BD36D9">
        <w:rPr>
          <w:rFonts w:ascii="Times New Roman" w:hAnsi="Times New Roman" w:cs="Times New Roman"/>
          <w:sz w:val="28"/>
          <w:szCs w:val="28"/>
        </w:rPr>
        <w:t>детский сад села Чумика Тугуро – Чумиканского муниципального района</w:t>
      </w:r>
      <w:r w:rsidRPr="007501C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D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Петровой Татьяны Васильевны</w:t>
      </w: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(в рамках деятельности муниципального ресурсного центра сопровождения инклюзивного образования), с другой стороны, далее именуемые «Стороны», признавая необходимость взаимодействия, заключили настоящее соглашение о нижеследующем. </w:t>
      </w:r>
    </w:p>
    <w:p w:rsidR="007501C2" w:rsidRPr="007501C2" w:rsidRDefault="007501C2" w:rsidP="007501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2" w:rsidRPr="007501C2" w:rsidRDefault="007501C2" w:rsidP="007501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сторон.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1.Данное соглашение определяет взаимоотношения Сторон по методическому и организационно-информационному сопровождению образовательных организаций по вопросам инклюзивного образования обучающихся, имеющих ограниченные возможности здоровья и инвалидность.</w:t>
      </w:r>
    </w:p>
    <w:p w:rsidR="007501C2" w:rsidRPr="007501C2" w:rsidRDefault="007501C2" w:rsidP="00BD36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2.КРЦ краевого государственного казенного общеобразовательного учреждения, реализующего адаптированные основные общеобразовательные программы «Школа-интернат №9»</w:t>
      </w:r>
    </w:p>
    <w:p w:rsidR="007501C2" w:rsidRPr="007501C2" w:rsidRDefault="007501C2" w:rsidP="007501C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оказывает методическую помощь педагогическим работникам образовательных организаций по овладению специальными педагогическими подходами и методами обучения и воспитания обучающихся с умственной отсталостью (интеллектуальными нарушениями);</w:t>
      </w:r>
    </w:p>
    <w:p w:rsidR="007501C2" w:rsidRPr="007501C2" w:rsidRDefault="007501C2" w:rsidP="007501C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-создает условий для овладения педагогами теоретических и практических навыков работы с обучающимися с умственной отсталостью (интеллектуальными нарушениями);</w:t>
      </w:r>
    </w:p>
    <w:p w:rsidR="007501C2" w:rsidRPr="007501C2" w:rsidRDefault="007501C2" w:rsidP="007501C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-консультирует по созданию специальных условий получения образования обучающимися с умственной отсталостью (интеллектуальными нарушениями);</w:t>
      </w:r>
    </w:p>
    <w:p w:rsidR="007501C2" w:rsidRPr="007501C2" w:rsidRDefault="007501C2" w:rsidP="007501C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-оказывает методическую помощь по разработке АООП, СИПР, организации психолого-педагогического сопровождения обучающихся умственной отсталостью (интеллектуальными нарушениями);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-организует и проводит индивидуальные и групповые консультации для педагогических работников общеобразовательных организаций, реализующих инклюзивную практику;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-организует и проводит краевые обучающие (модельные) семинары; 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-обобщает и распространяет передовой педагогический опыт в рамках направлений деятельности;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-реализует совместные с муниципальными ресурсными центрами мероприятия, проекты, соревнования для обучающихся (указать категорию обучающихся с ОВЗ);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консультирует по вопросам оказания ранней помощи;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Pr="007501C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реализует образовательные программы в сетевой форме.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>3.МРЦ:</w:t>
      </w:r>
      <w:r w:rsidR="00BD36D9" w:rsidRPr="00BD36D9">
        <w:rPr>
          <w:rFonts w:ascii="Times New Roman" w:hAnsi="Times New Roman" w:cs="Times New Roman"/>
          <w:sz w:val="28"/>
          <w:szCs w:val="28"/>
        </w:rPr>
        <w:t xml:space="preserve"> </w:t>
      </w:r>
      <w:r w:rsidR="00BD36D9">
        <w:rPr>
          <w:rFonts w:ascii="Times New Roman" w:hAnsi="Times New Roman" w:cs="Times New Roman"/>
          <w:sz w:val="28"/>
          <w:szCs w:val="28"/>
        </w:rPr>
        <w:t>м</w:t>
      </w:r>
      <w:r w:rsidR="00BD36D9" w:rsidRPr="007501C2">
        <w:rPr>
          <w:rFonts w:ascii="Times New Roman" w:hAnsi="Times New Roman" w:cs="Times New Roman"/>
          <w:sz w:val="28"/>
          <w:szCs w:val="28"/>
        </w:rPr>
        <w:t>униципального</w:t>
      </w:r>
      <w:r w:rsidR="00BD36D9">
        <w:rPr>
          <w:rFonts w:ascii="Times New Roman" w:hAnsi="Times New Roman" w:cs="Times New Roman"/>
          <w:sz w:val="28"/>
          <w:szCs w:val="28"/>
        </w:rPr>
        <w:t xml:space="preserve"> казённого дошкольного  о</w:t>
      </w:r>
      <w:r w:rsidR="00BD36D9" w:rsidRPr="007501C2">
        <w:rPr>
          <w:rFonts w:ascii="Times New Roman" w:hAnsi="Times New Roman" w:cs="Times New Roman"/>
          <w:sz w:val="28"/>
          <w:szCs w:val="28"/>
        </w:rPr>
        <w:t xml:space="preserve">бразовательного учреждения </w:t>
      </w:r>
      <w:r w:rsidR="00BD36D9">
        <w:rPr>
          <w:rFonts w:ascii="Times New Roman" w:hAnsi="Times New Roman" w:cs="Times New Roman"/>
          <w:sz w:val="28"/>
          <w:szCs w:val="28"/>
        </w:rPr>
        <w:t>детский сад села Чумика Тугуро – Чумиканского муниципального района</w:t>
      </w:r>
      <w:r w:rsidR="00BD36D9" w:rsidRPr="007501C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D36D9">
        <w:rPr>
          <w:rFonts w:ascii="Times New Roman" w:hAnsi="Times New Roman" w:cs="Times New Roman"/>
          <w:sz w:val="28"/>
          <w:szCs w:val="28"/>
        </w:rPr>
        <w:t>:</w:t>
      </w:r>
    </w:p>
    <w:p w:rsidR="007501C2" w:rsidRPr="007501C2" w:rsidRDefault="007501C2" w:rsidP="007501C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="00BD36D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проводит мониторинг воспитанников </w:t>
      </w: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 ОВЗ в образовательном учреждении; </w:t>
      </w:r>
    </w:p>
    <w:p w:rsidR="007501C2" w:rsidRPr="007501C2" w:rsidRDefault="007501C2" w:rsidP="007501C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-проводит мониторинг специальных условий получе</w:t>
      </w:r>
      <w:r w:rsidR="00BD36D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ния образования воспитанников</w:t>
      </w: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ОВЗ в соответствии с заключениями ПМПК;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выявляет затруднения педагогов по реализации АООП и координирует работ с краевыми ресурсными Центрами по преодолению возникших проблем;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-формирует запрос на оказание методической помощи;</w:t>
      </w:r>
    </w:p>
    <w:p w:rsidR="007501C2" w:rsidRPr="007501C2" w:rsidRDefault="007501C2" w:rsidP="007501C2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-обеспечивает участие педагогов школы в мероприятиях КРЦ. 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4.Стороны обмениваются информацией, необходимой для определения результативности совместной работы сторон и для организации мониторинга результатов деятельности краевого ресурсного центра сопровождения инклюзивного образования, образовательной организации. 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2" w:rsidRPr="007501C2" w:rsidRDefault="007501C2" w:rsidP="007501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5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условия.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1.Внесение в настоящее соглашение изменений и дополнений может быть осуществлено по обоюдному согласию Сторон. 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соглашение составлено в 2-х экземплярах и хранится у обеих сторон. </w:t>
      </w: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C2" w:rsidRPr="007501C2" w:rsidRDefault="007501C2" w:rsidP="007501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tblInd w:w="-8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41"/>
        <w:gridCol w:w="5249"/>
      </w:tblGrid>
      <w:tr w:rsidR="007501C2" w:rsidRPr="007501C2" w:rsidTr="000F39D7">
        <w:trPr>
          <w:trHeight w:val="3985"/>
        </w:trPr>
        <w:tc>
          <w:tcPr>
            <w:tcW w:w="5038" w:type="dxa"/>
            <w:shd w:val="clear" w:color="auto" w:fill="FFFFFF"/>
          </w:tcPr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9»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(КГКОУ ШИ 9)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и почтовый адрес: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682910, Хабаровский край, район имени Лазо, р.п. Переяславка,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Ленина. д.48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8(42154) 21077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shkolainternat</w:t>
            </w: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9@</w:t>
            </w: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1C2" w:rsidRPr="00BD36D9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            Т.К. Волкова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7501C2" w:rsidRPr="007501C2" w:rsidRDefault="00BD36D9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казённого дошкольного  образовательного учреждения детский сад села Чумика Тугуро – Чумиканского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01C2" w:rsidRPr="007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D36D9">
              <w:rPr>
                <w:rFonts w:ascii="Times New Roman" w:hAnsi="Times New Roman" w:cs="Times New Roman"/>
                <w:sz w:val="24"/>
                <w:szCs w:val="24"/>
              </w:rPr>
              <w:t>МКДОУ детский сад</w:t>
            </w:r>
            <w:r w:rsidR="007501C2" w:rsidRPr="007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01C2" w:rsidRPr="007501C2" w:rsidRDefault="007501C2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и почтовый адрес:</w:t>
            </w:r>
          </w:p>
          <w:p w:rsidR="00BD36D9" w:rsidRDefault="002F3B3F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68256</w:t>
            </w:r>
            <w:r w:rsidR="007501C2" w:rsidRPr="002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01C2" w:rsidRPr="007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Хабаровский к</w:t>
            </w:r>
            <w:r w:rsidR="007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рай, </w:t>
            </w:r>
            <w:r w:rsidR="00BD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Тугуро – Чумиканский </w:t>
            </w:r>
            <w:r w:rsidR="007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D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</w:t>
            </w:r>
            <w:r w:rsidR="007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3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Чумикан </w:t>
            </w:r>
          </w:p>
          <w:p w:rsidR="007501C2" w:rsidRPr="002F3B3F" w:rsidRDefault="007501C2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Победы. д 7</w:t>
            </w:r>
          </w:p>
          <w:p w:rsidR="007501C2" w:rsidRPr="002F3B3F" w:rsidRDefault="007501C2" w:rsidP="007501C2">
            <w:pPr>
              <w:spacing w:after="0" w:line="240" w:lineRule="auto"/>
              <w:ind w:left="5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2F3B3F">
              <w:rPr>
                <w:rFonts w:ascii="Times New Roman" w:eastAsia="Calibri" w:hAnsi="Times New Roman" w:cs="Times New Roman"/>
                <w:sz w:val="24"/>
                <w:szCs w:val="24"/>
              </w:rPr>
              <w:t>8 (42143) 91-2-41</w:t>
            </w:r>
          </w:p>
          <w:p w:rsidR="007501C2" w:rsidRPr="002F3B3F" w:rsidRDefault="007501C2" w:rsidP="007501C2">
            <w:pPr>
              <w:spacing w:after="0" w:line="240" w:lineRule="auto"/>
              <w:ind w:left="5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3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7501C2" w:rsidRPr="002F3B3F" w:rsidRDefault="002F3B3F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detsad-chumikan@mail.ru</w:t>
            </w:r>
          </w:p>
          <w:p w:rsidR="007501C2" w:rsidRPr="007501C2" w:rsidRDefault="007501C2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1C2" w:rsidRPr="007501C2" w:rsidRDefault="007501C2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1C2" w:rsidRDefault="00BD36D9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501C2" w:rsidRPr="00750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Т.В.Петрова </w:t>
            </w:r>
          </w:p>
          <w:p w:rsidR="007501C2" w:rsidRPr="007501C2" w:rsidRDefault="007501C2" w:rsidP="007501C2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7501C2" w:rsidRPr="007501C2" w:rsidRDefault="007501C2" w:rsidP="0075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01C2" w:rsidRPr="007501C2" w:rsidRDefault="007501C2" w:rsidP="007501C2">
      <w:pPr>
        <w:jc w:val="both"/>
        <w:rPr>
          <w:rFonts w:ascii="Calibri" w:eastAsia="Calibri" w:hAnsi="Calibri" w:cs="Times New Roman"/>
        </w:rPr>
      </w:pPr>
    </w:p>
    <w:p w:rsidR="008C2ABA" w:rsidRDefault="008C2ABA"/>
    <w:sectPr w:rsidR="008C2ABA" w:rsidSect="00B7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1C2"/>
    <w:rsid w:val="002F3B3F"/>
    <w:rsid w:val="007501C2"/>
    <w:rsid w:val="008C2ABA"/>
    <w:rsid w:val="00993BBB"/>
    <w:rsid w:val="00B7041F"/>
    <w:rsid w:val="00BD36D9"/>
    <w:rsid w:val="00C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2019-12-30T23:49:00Z</dcterms:created>
  <dcterms:modified xsi:type="dcterms:W3CDTF">2011-03-08T18:02:00Z</dcterms:modified>
</cp:coreProperties>
</file>